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Абдурахманов У.К., кандидат химических наук,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Бахиева Л.А., кандидат биологических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Бегматова Н.Х., кандидат педагогических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Вестов Ф. А., кандидат юридических наук, профессор,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Изетаева Г.К., доктор философии по педагогическим наукам (PhD),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Кощанова Р.Е., кандидат биологических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 xml:space="preserve">СмирноваТ.В., доктор социологических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Утемуратова Г.Х., кандидат экономических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Хожамуратова Р.Т., доктор географических наук, профессор,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 xml:space="preserve">Постюшков А.В., доктор экономических наук, профессор, 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Тошматова Ш.Р., кандидат биологических наук, доцент,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Тягунова Л.А., кандидат философских наук,</w:t>
      </w:r>
    </w:p>
    <w:p w:rsidR="00696824" w:rsidRP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Юсупов М.М., кандидат химических наук, доцент,</w:t>
      </w:r>
    </w:p>
    <w:p w:rsidR="00696824" w:rsidRDefault="00696824" w:rsidP="00696824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96824">
        <w:rPr>
          <w:rFonts w:cs="Times New Roman"/>
          <w:i/>
          <w:iCs/>
          <w:color w:val="000000"/>
          <w:szCs w:val="28"/>
        </w:rPr>
        <w:t>Юсупова Л.А., доктор технических наук, доцент.</w:t>
      </w:r>
    </w:p>
    <w:p w:rsidR="00B32467" w:rsidRPr="00A43EF3" w:rsidRDefault="00A43EF3" w:rsidP="00696824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</w:rPr>
      </w:pPr>
      <w:r w:rsidRPr="00A43EF3">
        <w:rPr>
          <w:rFonts w:cs="Times New Roman"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613654">
        <w:rPr>
          <w:rFonts w:cs="Times New Roman"/>
          <w:color w:val="000000"/>
          <w:szCs w:val="28"/>
        </w:rPr>
        <w:t>9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</w:t>
      </w:r>
      <w:r w:rsidR="00613654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613654">
        <w:rPr>
          <w:rFonts w:cs="Times New Roman"/>
          <w:color w:val="000000"/>
          <w:szCs w:val="28"/>
        </w:rPr>
        <w:t>сентябрь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96824" w:rsidRDefault="00696824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E5ED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47</cp:revision>
  <cp:lastPrinted>2013-10-11T07:39:00Z</cp:lastPrinted>
  <dcterms:created xsi:type="dcterms:W3CDTF">2021-11-24T07:47:00Z</dcterms:created>
  <dcterms:modified xsi:type="dcterms:W3CDTF">2023-09-05T08:32:00Z</dcterms:modified>
</cp:coreProperties>
</file>